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5" w:rsidRPr="00497704" w:rsidRDefault="002D2385" w:rsidP="002D2385">
      <w:pPr>
        <w:spacing w:before="120" w:after="80"/>
        <w:jc w:val="center"/>
        <w:rPr>
          <w:rFonts w:cstheme="minorHAnsi"/>
          <w:b/>
          <w:color w:val="FFFFFF" w:themeColor="background1"/>
          <w:sz w:val="28"/>
          <w:szCs w:val="28"/>
          <w:lang w:val="uk-UA"/>
        </w:rPr>
      </w:pPr>
      <w:r w:rsidRPr="00CE1D79"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E053B4" wp14:editId="0DF804A6">
                <wp:simplePos x="0" y="0"/>
                <wp:positionH relativeFrom="page">
                  <wp:posOffset>738959</wp:posOffset>
                </wp:positionH>
                <wp:positionV relativeFrom="paragraph">
                  <wp:posOffset>-7620</wp:posOffset>
                </wp:positionV>
                <wp:extent cx="6400800" cy="9784080"/>
                <wp:effectExtent l="0" t="0" r="1905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7840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0B9D" id="Прямоугольник 5" o:spid="_x0000_s1026" style="position:absolute;margin-left:58.2pt;margin-top:-.6pt;width:7in;height:77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" filled="f" strokeweight="1.75pt">
                <w10:wrap anchorx="page"/>
              </v:rect>
            </w:pict>
          </mc:Fallback>
        </mc:AlternateContent>
      </w:r>
      <w:r w:rsidRPr="00497704">
        <w:rPr>
          <w:rFonts w:cstheme="minorHAnsi"/>
          <w:b/>
          <w:color w:val="FFFFFF" w:themeColor="background1"/>
          <w:sz w:val="28"/>
          <w:szCs w:val="28"/>
          <w:lang w:val="uk-UA"/>
        </w:rPr>
        <w:t xml:space="preserve">ДП «Черкаський державний науково-дослідний інститут техніко-економічної інформації в хімічній промисловості» </w:t>
      </w:r>
    </w:p>
    <w:p w:rsidR="002D2385" w:rsidRPr="00D94B51" w:rsidRDefault="002D2385" w:rsidP="002D2385">
      <w:pPr>
        <w:spacing w:before="120" w:after="80"/>
        <w:jc w:val="center"/>
        <w:rPr>
          <w:rFonts w:cstheme="minorHAnsi"/>
          <w:b/>
          <w:color w:val="FFFFFF" w:themeColor="background1"/>
          <w:sz w:val="28"/>
          <w:szCs w:val="28"/>
          <w:lang w:val="uk-UA"/>
        </w:rPr>
      </w:pPr>
      <w:r w:rsidRPr="00D94B51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D70920" wp14:editId="1A86130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6" name="Рисунок 6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Министерство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э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кономического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развития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 и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торговли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Украины</w:t>
      </w:r>
      <w:proofErr w:type="spellEnd"/>
    </w:p>
    <w:p w:rsidR="002D2385" w:rsidRPr="00AB5EA8" w:rsidRDefault="002D2385" w:rsidP="002D2385">
      <w:pPr>
        <w:pStyle w:val="ac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Государственное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предприятие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2D2385" w:rsidRPr="00AB5EA8" w:rsidRDefault="002D2385" w:rsidP="002D23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«Черкасский государственный научно-исследовательский и</w:t>
      </w:r>
      <w:r w:rsidRPr="00AB5EA8">
        <w:rPr>
          <w:rFonts w:ascii="Arial" w:hAnsi="Arial" w:cs="Arial"/>
          <w:b/>
          <w:sz w:val="28"/>
          <w:szCs w:val="28"/>
        </w:rPr>
        <w:t xml:space="preserve">нститут </w:t>
      </w:r>
      <w:r>
        <w:rPr>
          <w:rFonts w:ascii="Arial" w:hAnsi="Arial" w:cs="Arial"/>
          <w:b/>
          <w:sz w:val="28"/>
          <w:szCs w:val="28"/>
        </w:rPr>
        <w:t>технико-экономической информации в химической промышленности</w:t>
      </w:r>
      <w:r w:rsidRPr="00AB5EA8">
        <w:rPr>
          <w:rFonts w:ascii="Arial" w:hAnsi="Arial" w:cs="Arial"/>
          <w:b/>
          <w:sz w:val="28"/>
          <w:szCs w:val="28"/>
        </w:rPr>
        <w:t>»</w:t>
      </w:r>
    </w:p>
    <w:p w:rsidR="002D2385" w:rsidRPr="00AB5EA8" w:rsidRDefault="002D2385" w:rsidP="002D23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>(ГП «Черкасский НИИТЭХИМ</w:t>
      </w:r>
      <w:r w:rsidRPr="00AB5EA8">
        <w:rPr>
          <w:rFonts w:ascii="Arial" w:hAnsi="Arial" w:cs="Arial"/>
          <w:b/>
          <w:sz w:val="28"/>
          <w:szCs w:val="28"/>
        </w:rPr>
        <w:t>»)</w:t>
      </w: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2D2385" w:rsidRPr="006A68CE" w:rsidTr="0051226D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385" w:rsidRPr="006A68CE" w:rsidRDefault="002D2385" w:rsidP="0051226D">
            <w:pPr>
              <w:spacing w:before="120"/>
              <w:ind w:firstLine="72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A68CE">
              <w:rPr>
                <w:rFonts w:ascii="Arial" w:hAnsi="Arial" w:cs="Arial"/>
                <w:i/>
                <w:sz w:val="26"/>
                <w:szCs w:val="26"/>
              </w:rPr>
              <w:t xml:space="preserve">18000, </w:t>
            </w:r>
            <w:r w:rsidRPr="006A68CE">
              <w:rPr>
                <w:rFonts w:ascii="Arial" w:hAnsi="Arial" w:cs="Arial"/>
                <w:i/>
                <w:color w:val="000000"/>
                <w:sz w:val="26"/>
                <w:szCs w:val="26"/>
              </w:rPr>
              <w:t>ГСП</w:t>
            </w:r>
            <w:r>
              <w:rPr>
                <w:rFonts w:ascii="Arial" w:hAnsi="Arial" w:cs="Arial"/>
                <w:i/>
                <w:sz w:val="26"/>
                <w:szCs w:val="26"/>
              </w:rPr>
              <w:t>, г. Черкассы, бульвар Шевченко</w:t>
            </w:r>
            <w:r w:rsidRPr="006A68CE">
              <w:rPr>
                <w:rFonts w:ascii="Arial" w:hAnsi="Arial" w:cs="Arial"/>
                <w:i/>
                <w:sz w:val="26"/>
                <w:szCs w:val="26"/>
              </w:rPr>
              <w:t>, 205</w:t>
            </w:r>
          </w:p>
        </w:tc>
      </w:tr>
    </w:tbl>
    <w:p w:rsidR="002D2385" w:rsidRDefault="002D2385" w:rsidP="002D2385">
      <w:pPr>
        <w:spacing w:before="120"/>
        <w:ind w:firstLine="720"/>
        <w:jc w:val="center"/>
        <w:rPr>
          <w:i/>
        </w:rPr>
      </w:pPr>
    </w:p>
    <w:p w:rsidR="002D2385" w:rsidRDefault="002D2385" w:rsidP="002D2385">
      <w:pPr>
        <w:spacing w:before="120"/>
        <w:ind w:firstLine="720"/>
        <w:jc w:val="center"/>
        <w:rPr>
          <w:i/>
        </w:rPr>
      </w:pPr>
    </w:p>
    <w:p w:rsidR="002D2385" w:rsidRDefault="002D2385" w:rsidP="002D2385">
      <w:pPr>
        <w:spacing w:before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D2385" w:rsidRPr="00351759" w:rsidRDefault="002D2385" w:rsidP="002D2385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351759">
        <w:rPr>
          <w:rFonts w:ascii="Arial" w:hAnsi="Arial" w:cs="Arial"/>
          <w:b/>
          <w:sz w:val="36"/>
          <w:szCs w:val="36"/>
        </w:rPr>
        <w:t xml:space="preserve">SWOT-анализ </w:t>
      </w:r>
      <w:r>
        <w:rPr>
          <w:rFonts w:ascii="Arial" w:hAnsi="Arial" w:cs="Arial"/>
          <w:b/>
          <w:sz w:val="36"/>
          <w:szCs w:val="36"/>
        </w:rPr>
        <w:br/>
      </w:r>
      <w:r w:rsidRPr="00351759">
        <w:rPr>
          <w:rFonts w:ascii="Arial" w:hAnsi="Arial" w:cs="Arial"/>
          <w:b/>
          <w:sz w:val="36"/>
          <w:szCs w:val="36"/>
        </w:rPr>
        <w:t>состояния производства и рынка некоторых продуктов на основе углубленной переработки продуктов растениеводства</w:t>
      </w:r>
      <w:r w:rsidRPr="00351759">
        <w:rPr>
          <w:rFonts w:ascii="Arial" w:hAnsi="Arial" w:cs="Arial"/>
          <w:b/>
          <w:sz w:val="36"/>
          <w:szCs w:val="36"/>
          <w:lang w:val="uk-UA"/>
        </w:rPr>
        <w:t xml:space="preserve"> в </w:t>
      </w:r>
      <w:proofErr w:type="spellStart"/>
      <w:r w:rsidRPr="00351759">
        <w:rPr>
          <w:rFonts w:ascii="Arial" w:hAnsi="Arial" w:cs="Arial"/>
          <w:b/>
          <w:sz w:val="36"/>
          <w:szCs w:val="36"/>
          <w:lang w:val="uk-UA"/>
        </w:rPr>
        <w:t>Украине</w:t>
      </w:r>
      <w:proofErr w:type="spellEnd"/>
    </w:p>
    <w:p w:rsidR="002D2385" w:rsidRPr="00351759" w:rsidRDefault="002D2385" w:rsidP="002D2385">
      <w:pPr>
        <w:spacing w:before="120" w:after="80"/>
        <w:ind w:left="4536"/>
        <w:rPr>
          <w:rFonts w:ascii="Arial" w:hAnsi="Arial" w:cs="Arial"/>
          <w:b/>
          <w:sz w:val="36"/>
          <w:szCs w:val="36"/>
          <w:lang w:val="uk-UA"/>
        </w:rPr>
      </w:pPr>
    </w:p>
    <w:p w:rsidR="002D2385" w:rsidRPr="006B7223" w:rsidRDefault="002D2385" w:rsidP="002D2385">
      <w:pPr>
        <w:spacing w:before="120" w:after="80"/>
        <w:ind w:left="4536"/>
        <w:rPr>
          <w:rFonts w:ascii="Arial" w:hAnsi="Arial" w:cs="Arial"/>
          <w:b/>
          <w:i/>
          <w:sz w:val="32"/>
          <w:szCs w:val="32"/>
          <w:lang w:val="uk-UA"/>
        </w:rPr>
      </w:pPr>
      <w:proofErr w:type="spellStart"/>
      <w:r>
        <w:rPr>
          <w:rFonts w:ascii="Arial" w:hAnsi="Arial" w:cs="Arial"/>
          <w:b/>
          <w:i/>
          <w:sz w:val="32"/>
          <w:szCs w:val="32"/>
          <w:lang w:val="uk-UA"/>
        </w:rPr>
        <w:t>Аналитическая</w:t>
      </w:r>
      <w:proofErr w:type="spellEnd"/>
      <w:r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  <w:lang w:val="uk-UA"/>
        </w:rPr>
        <w:t>справка</w:t>
      </w:r>
      <w:proofErr w:type="spellEnd"/>
    </w:p>
    <w:p w:rsidR="002D2385" w:rsidRPr="00CE1D79" w:rsidRDefault="002D2385" w:rsidP="002D2385">
      <w:pPr>
        <w:jc w:val="right"/>
        <w:rPr>
          <w:rFonts w:ascii="Arial" w:hAnsi="Arial" w:cs="Arial"/>
          <w:sz w:val="26"/>
          <w:szCs w:val="26"/>
          <w:lang w:val="uk-UA"/>
        </w:rPr>
      </w:pPr>
    </w:p>
    <w:p w:rsidR="002D2385" w:rsidRDefault="002D2385" w:rsidP="002D2385">
      <w:pPr>
        <w:jc w:val="right"/>
        <w:rPr>
          <w:rFonts w:ascii="Arial" w:hAnsi="Arial" w:cs="Arial"/>
          <w:sz w:val="26"/>
          <w:szCs w:val="26"/>
        </w:rPr>
      </w:pPr>
    </w:p>
    <w:p w:rsidR="002D2385" w:rsidRDefault="002D2385" w:rsidP="002D2385">
      <w:pPr>
        <w:ind w:left="4423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</w:rPr>
        <w:t>Разработчик</w:t>
      </w:r>
      <w:r w:rsidR="00BF5570">
        <w:rPr>
          <w:rFonts w:ascii="Arial" w:hAnsi="Arial" w:cs="Arial"/>
          <w:b/>
          <w:i/>
          <w:sz w:val="24"/>
          <w:szCs w:val="24"/>
          <w:lang w:val="uk-UA"/>
        </w:rPr>
        <w:t xml:space="preserve">: </w:t>
      </w:r>
      <w:r w:rsidRPr="008365DA">
        <w:rPr>
          <w:rFonts w:ascii="Arial" w:hAnsi="Arial" w:cs="Arial"/>
          <w:b/>
          <w:i/>
          <w:sz w:val="24"/>
          <w:szCs w:val="24"/>
          <w:lang w:val="uk-UA"/>
        </w:rPr>
        <w:t xml:space="preserve">Т.В. </w:t>
      </w:r>
      <w:proofErr w:type="spellStart"/>
      <w:r w:rsidRPr="008365DA">
        <w:rPr>
          <w:rFonts w:ascii="Arial" w:hAnsi="Arial" w:cs="Arial"/>
          <w:b/>
          <w:i/>
          <w:sz w:val="24"/>
          <w:szCs w:val="24"/>
          <w:lang w:val="uk-UA"/>
        </w:rPr>
        <w:t>Ковеня</w:t>
      </w:r>
      <w:proofErr w:type="spellEnd"/>
    </w:p>
    <w:p w:rsidR="002D2385" w:rsidRPr="00E13851" w:rsidRDefault="002D2385" w:rsidP="002D2385">
      <w:pPr>
        <w:ind w:left="4423"/>
        <w:rPr>
          <w:rFonts w:ascii="Arial" w:hAnsi="Arial" w:cs="Arial"/>
          <w:i/>
          <w:sz w:val="24"/>
          <w:szCs w:val="24"/>
          <w:lang w:val="uk-UA"/>
        </w:rPr>
      </w:pPr>
    </w:p>
    <w:p w:rsidR="002D2385" w:rsidRPr="009F392C" w:rsidRDefault="002D2385" w:rsidP="002D2385">
      <w:pPr>
        <w:ind w:left="4423"/>
        <w:rPr>
          <w:rFonts w:ascii="Arial" w:hAnsi="Arial" w:cs="Arial"/>
          <w:i/>
          <w:sz w:val="24"/>
          <w:szCs w:val="24"/>
          <w:lang w:val="en-US"/>
        </w:rPr>
      </w:pPr>
      <w:r w:rsidRPr="00E13851">
        <w:rPr>
          <w:rFonts w:ascii="Arial" w:hAnsi="Arial" w:cs="Arial"/>
          <w:i/>
          <w:sz w:val="24"/>
          <w:szCs w:val="24"/>
        </w:rPr>
        <w:t>Тел</w:t>
      </w:r>
      <w:r w:rsidRPr="009F392C">
        <w:rPr>
          <w:rFonts w:ascii="Arial" w:hAnsi="Arial" w:cs="Arial"/>
          <w:i/>
          <w:sz w:val="24"/>
          <w:szCs w:val="24"/>
          <w:lang w:val="en-US"/>
        </w:rPr>
        <w:t>./</w:t>
      </w:r>
      <w:r w:rsidRPr="00E13851">
        <w:rPr>
          <w:rFonts w:ascii="Arial" w:hAnsi="Arial" w:cs="Arial"/>
          <w:i/>
          <w:sz w:val="24"/>
          <w:szCs w:val="24"/>
        </w:rPr>
        <w:t>факс</w:t>
      </w:r>
      <w:r w:rsidRPr="009F392C">
        <w:rPr>
          <w:rFonts w:ascii="Arial" w:hAnsi="Arial" w:cs="Arial"/>
          <w:i/>
          <w:sz w:val="24"/>
          <w:szCs w:val="24"/>
          <w:lang w:val="en-US"/>
        </w:rPr>
        <w:t>: 8(0472) 36-10-96</w:t>
      </w:r>
    </w:p>
    <w:p w:rsidR="002D2385" w:rsidRPr="0051226D" w:rsidRDefault="002D2385" w:rsidP="002D2385">
      <w:pPr>
        <w:ind w:left="4423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E13851">
        <w:rPr>
          <w:rFonts w:ascii="Arial" w:hAnsi="Arial" w:cs="Arial"/>
          <w:i/>
          <w:sz w:val="24"/>
          <w:szCs w:val="24"/>
          <w:lang w:val="de-DE"/>
        </w:rPr>
        <w:t>E-mail</w:t>
      </w:r>
      <w:proofErr w:type="spellEnd"/>
      <w:r w:rsidRPr="00E13851">
        <w:rPr>
          <w:rFonts w:ascii="Arial" w:hAnsi="Arial" w:cs="Arial"/>
          <w:i/>
          <w:sz w:val="24"/>
          <w:szCs w:val="24"/>
          <w:lang w:val="de-DE"/>
        </w:rPr>
        <w:t xml:space="preserve">: </w:t>
      </w:r>
      <w:hyperlink r:id="rId9" w:history="1">
        <w:r w:rsidRPr="0051226D">
          <w:rPr>
            <w:rStyle w:val="a5"/>
            <w:rFonts w:ascii="Arial" w:eastAsiaTheme="majorEastAsia" w:hAnsi="Arial" w:cs="Arial"/>
            <w:i/>
            <w:sz w:val="24"/>
            <w:szCs w:val="24"/>
            <w:lang w:val="de-DE"/>
          </w:rPr>
          <w:t>niitehim-office@uch.net</w:t>
        </w:r>
      </w:hyperlink>
    </w:p>
    <w:p w:rsidR="002D2385" w:rsidRPr="00E13851" w:rsidRDefault="0051226D" w:rsidP="002D2385">
      <w:pPr>
        <w:autoSpaceDE w:val="0"/>
        <w:autoSpaceDN w:val="0"/>
        <w:adjustRightInd w:val="0"/>
        <w:ind w:left="4423"/>
        <w:rPr>
          <w:rFonts w:ascii="Arial" w:hAnsi="Arial" w:cs="Arial"/>
          <w:i/>
          <w:sz w:val="24"/>
          <w:szCs w:val="24"/>
          <w:lang w:val="de-DE"/>
        </w:rPr>
      </w:pPr>
      <w:hyperlink r:id="rId10" w:history="1">
        <w:r w:rsidR="002D2385" w:rsidRPr="00A333BE">
          <w:rPr>
            <w:rStyle w:val="a5"/>
            <w:rFonts w:ascii="Arial" w:hAnsi="Arial" w:cs="Arial"/>
            <w:i/>
            <w:sz w:val="24"/>
            <w:szCs w:val="24"/>
            <w:lang w:val="en-US"/>
          </w:rPr>
          <w:t>niitehim@uch.net</w:t>
        </w:r>
      </w:hyperlink>
      <w:r w:rsidR="002D2385" w:rsidRPr="002D238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D2385" w:rsidRPr="00E13851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2D2385" w:rsidRPr="00E13851" w:rsidRDefault="002D2385" w:rsidP="002D2385">
      <w:pPr>
        <w:ind w:left="4423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E13851">
        <w:rPr>
          <w:rFonts w:ascii="Arial" w:hAnsi="Arial" w:cs="Arial"/>
          <w:i/>
          <w:sz w:val="24"/>
          <w:szCs w:val="24"/>
          <w:lang w:val="de-DE"/>
        </w:rPr>
        <w:t>WebSite</w:t>
      </w:r>
      <w:proofErr w:type="spellEnd"/>
      <w:r w:rsidRPr="00E13851">
        <w:rPr>
          <w:rFonts w:ascii="Arial" w:hAnsi="Arial" w:cs="Arial"/>
          <w:i/>
          <w:sz w:val="24"/>
          <w:szCs w:val="24"/>
          <w:lang w:val="de-DE"/>
        </w:rPr>
        <w:t xml:space="preserve">: </w:t>
      </w:r>
      <w:hyperlink r:id="rId11" w:history="1">
        <w:r w:rsidRPr="00E13851">
          <w:rPr>
            <w:rStyle w:val="a5"/>
            <w:rFonts w:ascii="Arial" w:hAnsi="Arial" w:cs="Arial"/>
            <w:i/>
            <w:sz w:val="24"/>
            <w:szCs w:val="24"/>
            <w:lang w:val="de-DE"/>
          </w:rPr>
          <w:t>http://reach.ck.ua</w:t>
        </w:r>
      </w:hyperlink>
      <w:r w:rsidRPr="00E1385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D2385" w:rsidRPr="00E13851" w:rsidRDefault="0051226D" w:rsidP="002D2385">
      <w:pPr>
        <w:ind w:left="4423"/>
        <w:rPr>
          <w:rFonts w:ascii="Arial" w:hAnsi="Arial" w:cs="Arial"/>
          <w:i/>
          <w:sz w:val="24"/>
          <w:szCs w:val="24"/>
          <w:lang w:val="uk-UA"/>
        </w:rPr>
      </w:pPr>
      <w:hyperlink r:id="rId12" w:history="1"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nl-BE"/>
          </w:rPr>
          <w:t>http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de-DE"/>
          </w:rPr>
          <w:t>://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nl-BE"/>
          </w:rPr>
          <w:t>niitehim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de-DE"/>
          </w:rPr>
          <w:t>.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nl-BE"/>
          </w:rPr>
          <w:t>ck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de-DE"/>
          </w:rPr>
          <w:t>.</w:t>
        </w:r>
        <w:r w:rsidR="002D2385" w:rsidRPr="00E13851">
          <w:rPr>
            <w:rStyle w:val="a5"/>
            <w:rFonts w:ascii="Arial" w:hAnsi="Arial" w:cs="Arial"/>
            <w:i/>
            <w:sz w:val="24"/>
            <w:szCs w:val="24"/>
            <w:lang w:val="nl-BE"/>
          </w:rPr>
          <w:t>ua</w:t>
        </w:r>
      </w:hyperlink>
      <w:r w:rsidR="002D2385" w:rsidRPr="00E1385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D2385" w:rsidRPr="006A68CE" w:rsidRDefault="002D2385" w:rsidP="002D2385">
      <w:pPr>
        <w:ind w:left="3969"/>
        <w:rPr>
          <w:rFonts w:ascii="Arial" w:hAnsi="Arial" w:cs="Arial"/>
          <w:i/>
          <w:iCs/>
          <w:color w:val="FF0000"/>
          <w:lang w:val="de-DE"/>
        </w:rPr>
      </w:pPr>
    </w:p>
    <w:p w:rsidR="002D2385" w:rsidRPr="006371A5" w:rsidRDefault="002D2385" w:rsidP="002D2385">
      <w:pPr>
        <w:spacing w:before="40" w:after="40"/>
        <w:jc w:val="right"/>
        <w:rPr>
          <w:rFonts w:ascii="Arial" w:hAnsi="Arial" w:cs="Arial"/>
          <w:i/>
          <w:lang w:val="de-DE"/>
        </w:rPr>
      </w:pPr>
    </w:p>
    <w:p w:rsidR="002D2385" w:rsidRDefault="002D2385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2D2385" w:rsidRDefault="002D2385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51226D" w:rsidRDefault="0051226D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51226D" w:rsidRDefault="0051226D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51226D" w:rsidRDefault="0051226D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51226D" w:rsidRDefault="0051226D" w:rsidP="002D2385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2D2385" w:rsidRPr="009A5A1F" w:rsidRDefault="002D2385" w:rsidP="002D2385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5A1F">
        <w:rPr>
          <w:rFonts w:ascii="Arial" w:hAnsi="Arial" w:cs="Arial"/>
          <w:b/>
          <w:sz w:val="24"/>
          <w:szCs w:val="24"/>
        </w:rPr>
        <w:t>Черкаси</w:t>
      </w:r>
      <w:proofErr w:type="spellEnd"/>
    </w:p>
    <w:p w:rsidR="002D2385" w:rsidRPr="009A5A1F" w:rsidRDefault="002D2385" w:rsidP="002D2385">
      <w:pPr>
        <w:spacing w:before="40" w:after="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</w:p>
    <w:p w:rsidR="0051226D" w:rsidRDefault="0051226D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СОДЕРЖАНИЕ </w:t>
      </w:r>
    </w:p>
    <w:p w:rsidR="00563E08" w:rsidRPr="001231EF" w:rsidRDefault="00563E08" w:rsidP="001231EF">
      <w:pPr>
        <w:spacing w:before="120" w:after="80" w:line="360" w:lineRule="auto"/>
        <w:rPr>
          <w:rFonts w:ascii="Arial" w:hAnsi="Arial" w:cs="Arial"/>
          <w:b/>
          <w:sz w:val="24"/>
          <w:szCs w:val="24"/>
        </w:rPr>
      </w:pPr>
    </w:p>
    <w:p w:rsidR="001231EF" w:rsidRPr="001231EF" w:rsidRDefault="00563E08" w:rsidP="001231EF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r w:rsidRPr="001231EF">
        <w:rPr>
          <w:rFonts w:ascii="Arial" w:hAnsi="Arial" w:cs="Arial"/>
          <w:b/>
          <w:sz w:val="24"/>
          <w:szCs w:val="24"/>
        </w:rPr>
        <w:fldChar w:fldCharType="begin"/>
      </w:r>
      <w:r w:rsidRPr="001231EF">
        <w:rPr>
          <w:rFonts w:ascii="Arial" w:hAnsi="Arial" w:cs="Arial"/>
          <w:b/>
          <w:sz w:val="24"/>
          <w:szCs w:val="24"/>
        </w:rPr>
        <w:instrText xml:space="preserve"> TOC \o "1-5" \h \z \u </w:instrText>
      </w:r>
      <w:r w:rsidRPr="001231EF">
        <w:rPr>
          <w:rFonts w:ascii="Arial" w:hAnsi="Arial" w:cs="Arial"/>
          <w:b/>
          <w:sz w:val="24"/>
          <w:szCs w:val="24"/>
        </w:rPr>
        <w:fldChar w:fldCharType="separate"/>
      </w:r>
      <w:hyperlink w:anchor="_Toc5297958" w:history="1">
        <w:r w:rsidR="001231EF" w:rsidRPr="001231EF">
          <w:rPr>
            <w:rStyle w:val="a5"/>
            <w:rFonts w:ascii="Arial" w:hAnsi="Arial" w:cs="Arial"/>
            <w:b/>
            <w:noProof/>
            <w:sz w:val="24"/>
            <w:szCs w:val="24"/>
            <w:lang w:val="uk-UA"/>
          </w:rPr>
          <w:t>1.</w:t>
        </w:r>
        <w:r w:rsidR="001231EF" w:rsidRPr="001231EF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1231EF" w:rsidRPr="001231EF">
          <w:rPr>
            <w:rStyle w:val="a5"/>
            <w:rFonts w:ascii="Arial" w:hAnsi="Arial" w:cs="Arial"/>
            <w:b/>
            <w:noProof/>
            <w:sz w:val="24"/>
            <w:szCs w:val="24"/>
          </w:rPr>
          <w:t>Краткая оценка направлений углубленной переработки продуктов растениеводства (зерновых) в Украине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_Toc5297958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2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1"/>
        <w:tabs>
          <w:tab w:val="left" w:pos="132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59" w:history="1">
        <w:r w:rsidR="001231EF" w:rsidRPr="001231EF">
          <w:rPr>
            <w:rStyle w:val="a5"/>
            <w:rFonts w:ascii="Arial" w:eastAsia="Times New Roman" w:hAnsi="Arial" w:cs="Arial"/>
            <w:b/>
            <w:noProof/>
            <w:sz w:val="24"/>
            <w:szCs w:val="24"/>
            <w:lang w:eastAsia="ru-RU"/>
          </w:rPr>
          <w:t>2.</w:t>
        </w:r>
        <w:r w:rsidR="001231EF" w:rsidRPr="001231EF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1231EF" w:rsidRPr="001231EF">
          <w:rPr>
            <w:rStyle w:val="a5"/>
            <w:rFonts w:ascii="Arial" w:eastAsia="Times New Roman" w:hAnsi="Arial" w:cs="Arial"/>
            <w:b/>
            <w:noProof/>
            <w:sz w:val="24"/>
            <w:szCs w:val="24"/>
            <w:lang w:eastAsia="ru-RU"/>
          </w:rPr>
          <w:t>Конъюнктурно-аналитическая оценка создания в Украине некоторых производств по углубленной переработке продуктов растениеводства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_Toc5297959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9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2"/>
        <w:tabs>
          <w:tab w:val="left" w:pos="154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60" w:history="1"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2.1.</w:t>
        </w:r>
        <w:r w:rsidR="001231EF" w:rsidRPr="001231EF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Олеиновая кислота. Олеоамид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_Toc5297960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10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2"/>
        <w:tabs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61" w:history="1"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2.2. Растительный фосфатидный концентрат (РФК) (побочный продукт производства подсолнечного, соевого, рапсового масла)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_Toc5297961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12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2"/>
        <w:tabs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62" w:history="1"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 xml:space="preserve">2.3. </w:t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  <w:lang w:val="en-US"/>
          </w:rPr>
          <w:t>L</w:t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-</w:t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  <w:lang w:val="uk-UA"/>
          </w:rPr>
          <w:t>лизин (L-Lysine) и супутствующие аминокислоты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_Toc5297962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16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2"/>
        <w:tabs>
          <w:tab w:val="left" w:pos="154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63" w:history="1"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2.4.</w:t>
        </w:r>
        <w:r w:rsidR="001231EF" w:rsidRPr="001231EF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Молочная кислота. Полилактид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_Toc5297963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19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1231EF" w:rsidRPr="001231EF" w:rsidRDefault="0051226D" w:rsidP="001231EF">
      <w:pPr>
        <w:pStyle w:val="2"/>
        <w:tabs>
          <w:tab w:val="left" w:pos="1540"/>
          <w:tab w:val="right" w:leader="dot" w:pos="9345"/>
        </w:tabs>
        <w:spacing w:before="120" w:after="80" w:line="360" w:lineRule="auto"/>
        <w:rPr>
          <w:rFonts w:ascii="Arial" w:eastAsiaTheme="minorEastAsia" w:hAnsi="Arial" w:cs="Arial"/>
          <w:b/>
          <w:noProof/>
          <w:sz w:val="24"/>
          <w:szCs w:val="24"/>
          <w:lang w:eastAsia="ru-RU"/>
        </w:rPr>
      </w:pPr>
      <w:hyperlink w:anchor="_Toc5297964" w:history="1"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2.5.</w:t>
        </w:r>
        <w:r w:rsidR="001231EF" w:rsidRPr="001231EF">
          <w:rPr>
            <w:rFonts w:ascii="Arial" w:eastAsiaTheme="minorEastAsia" w:hAnsi="Arial" w:cs="Arial"/>
            <w:b/>
            <w:noProof/>
            <w:sz w:val="24"/>
            <w:szCs w:val="24"/>
            <w:lang w:eastAsia="ru-RU"/>
          </w:rPr>
          <w:tab/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Продукты перер</w:t>
        </w:r>
        <w:r w:rsidR="002D2385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>аботки ненаркотической (обычной</w:t>
        </w:r>
        <w:r w:rsidR="001231EF" w:rsidRPr="001231EF">
          <w:rPr>
            <w:rStyle w:val="a5"/>
            <w:rFonts w:ascii="Arial" w:hAnsi="Arial" w:cs="Arial"/>
            <w:b/>
            <w:i/>
            <w:noProof/>
            <w:sz w:val="24"/>
            <w:szCs w:val="24"/>
          </w:rPr>
          <w:t xml:space="preserve"> конопли</w:t>
        </w:r>
        <w:r w:rsidR="002D2385">
          <w:rPr>
            <w:rFonts w:ascii="Arial" w:hAnsi="Arial" w:cs="Arial"/>
            <w:b/>
            <w:noProof/>
            <w:webHidden/>
            <w:sz w:val="24"/>
            <w:szCs w:val="24"/>
          </w:rPr>
          <w:t xml:space="preserve"> 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begin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instrText xml:space="preserve"> PAGEREF _Toc5297964 \h </w:instrTex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separate"/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t>22</w:t>
        </w:r>
        <w:r w:rsidR="001231EF" w:rsidRPr="001231EF">
          <w:rPr>
            <w:rFonts w:ascii="Arial" w:hAnsi="Arial" w:cs="Arial"/>
            <w:b/>
            <w:noProof/>
            <w:webHidden/>
            <w:sz w:val="24"/>
            <w:szCs w:val="24"/>
          </w:rPr>
          <w:fldChar w:fldCharType="end"/>
        </w:r>
      </w:hyperlink>
    </w:p>
    <w:p w:rsidR="00563E08" w:rsidRDefault="00563E08" w:rsidP="001231EF">
      <w:pPr>
        <w:spacing w:before="120" w:after="80" w:line="360" w:lineRule="auto"/>
        <w:rPr>
          <w:rFonts w:ascii="Arial" w:hAnsi="Arial" w:cs="Arial"/>
          <w:b/>
          <w:sz w:val="24"/>
          <w:szCs w:val="24"/>
        </w:rPr>
      </w:pPr>
      <w:r w:rsidRPr="001231EF">
        <w:rPr>
          <w:rFonts w:ascii="Arial" w:hAnsi="Arial" w:cs="Arial"/>
          <w:b/>
          <w:sz w:val="24"/>
          <w:szCs w:val="24"/>
        </w:rPr>
        <w:fldChar w:fldCharType="end"/>
      </w:r>
    </w:p>
    <w:p w:rsidR="00563E08" w:rsidRDefault="00563E08" w:rsidP="00D75E8F">
      <w:pPr>
        <w:spacing w:before="120" w:after="8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D75E8F">
      <w:pPr>
        <w:spacing w:before="120" w:after="8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</w:p>
    <w:p w:rsidR="00563E08" w:rsidRDefault="00563E08" w:rsidP="0083206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63E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F8" w:rsidRDefault="00F908F8" w:rsidP="001231EF">
      <w:r>
        <w:separator/>
      </w:r>
    </w:p>
  </w:endnote>
  <w:endnote w:type="continuationSeparator" w:id="0">
    <w:p w:rsidR="00F908F8" w:rsidRDefault="00F908F8" w:rsidP="001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142935"/>
      <w:docPartObj>
        <w:docPartGallery w:val="Page Numbers (Bottom of Page)"/>
        <w:docPartUnique/>
      </w:docPartObj>
    </w:sdtPr>
    <w:sdtContent>
      <w:p w:rsidR="0051226D" w:rsidRDefault="005122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77">
          <w:rPr>
            <w:noProof/>
          </w:rPr>
          <w:t>1</w:t>
        </w:r>
        <w:r>
          <w:fldChar w:fldCharType="end"/>
        </w:r>
      </w:p>
    </w:sdtContent>
  </w:sdt>
  <w:p w:rsidR="0051226D" w:rsidRDefault="005122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F8" w:rsidRDefault="00F908F8" w:rsidP="001231EF">
      <w:r>
        <w:separator/>
      </w:r>
    </w:p>
  </w:footnote>
  <w:footnote w:type="continuationSeparator" w:id="0">
    <w:p w:rsidR="00F908F8" w:rsidRDefault="00F908F8" w:rsidP="0012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47B"/>
    <w:multiLevelType w:val="hybridMultilevel"/>
    <w:tmpl w:val="5F4E9C6A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06ACD"/>
    <w:multiLevelType w:val="hybridMultilevel"/>
    <w:tmpl w:val="B8EEF150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B30AC"/>
    <w:multiLevelType w:val="hybridMultilevel"/>
    <w:tmpl w:val="860287F4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011FD"/>
    <w:multiLevelType w:val="hybridMultilevel"/>
    <w:tmpl w:val="FCEEB94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A256D"/>
    <w:multiLevelType w:val="hybridMultilevel"/>
    <w:tmpl w:val="2D0475F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31643"/>
    <w:multiLevelType w:val="hybridMultilevel"/>
    <w:tmpl w:val="B2EA48AA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7847FC"/>
    <w:multiLevelType w:val="hybridMultilevel"/>
    <w:tmpl w:val="C7E40D9A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73B7"/>
    <w:multiLevelType w:val="hybridMultilevel"/>
    <w:tmpl w:val="9482B3E4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D6561"/>
    <w:multiLevelType w:val="hybridMultilevel"/>
    <w:tmpl w:val="EE48F582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4347E"/>
    <w:multiLevelType w:val="hybridMultilevel"/>
    <w:tmpl w:val="00EA616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2523FC"/>
    <w:multiLevelType w:val="hybridMultilevel"/>
    <w:tmpl w:val="35963686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3517D"/>
    <w:multiLevelType w:val="hybridMultilevel"/>
    <w:tmpl w:val="DDF239B4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841EAA"/>
    <w:multiLevelType w:val="hybridMultilevel"/>
    <w:tmpl w:val="2502329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E09C6"/>
    <w:multiLevelType w:val="hybridMultilevel"/>
    <w:tmpl w:val="AADC332C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802B51"/>
    <w:multiLevelType w:val="hybridMultilevel"/>
    <w:tmpl w:val="FB1AC2F2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C77A9"/>
    <w:multiLevelType w:val="hybridMultilevel"/>
    <w:tmpl w:val="C4A6B50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D868CB"/>
    <w:multiLevelType w:val="hybridMultilevel"/>
    <w:tmpl w:val="AC305576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25038"/>
    <w:multiLevelType w:val="hybridMultilevel"/>
    <w:tmpl w:val="FA063A50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847AFF"/>
    <w:multiLevelType w:val="hybridMultilevel"/>
    <w:tmpl w:val="2886F36A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04FD0"/>
    <w:multiLevelType w:val="hybridMultilevel"/>
    <w:tmpl w:val="C002C74E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A6D18"/>
    <w:multiLevelType w:val="hybridMultilevel"/>
    <w:tmpl w:val="C6D0914C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640E7C"/>
    <w:multiLevelType w:val="hybridMultilevel"/>
    <w:tmpl w:val="AA5889E6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40A12"/>
    <w:multiLevelType w:val="multilevel"/>
    <w:tmpl w:val="04128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63DB141A"/>
    <w:multiLevelType w:val="hybridMultilevel"/>
    <w:tmpl w:val="1FA0AD60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00D57"/>
    <w:multiLevelType w:val="hybridMultilevel"/>
    <w:tmpl w:val="3110BE5E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993B55"/>
    <w:multiLevelType w:val="hybridMultilevel"/>
    <w:tmpl w:val="13002A5E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CB3441"/>
    <w:multiLevelType w:val="hybridMultilevel"/>
    <w:tmpl w:val="B7326840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721C75"/>
    <w:multiLevelType w:val="hybridMultilevel"/>
    <w:tmpl w:val="4A4CB3B6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2F692D"/>
    <w:multiLevelType w:val="hybridMultilevel"/>
    <w:tmpl w:val="973C4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7A3"/>
    <w:multiLevelType w:val="hybridMultilevel"/>
    <w:tmpl w:val="E632AECE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D0E20"/>
    <w:multiLevelType w:val="multilevel"/>
    <w:tmpl w:val="64E08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72BF5EB4"/>
    <w:multiLevelType w:val="hybridMultilevel"/>
    <w:tmpl w:val="F93C0618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4971FB"/>
    <w:multiLevelType w:val="hybridMultilevel"/>
    <w:tmpl w:val="97DEA85A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846F11"/>
    <w:multiLevelType w:val="hybridMultilevel"/>
    <w:tmpl w:val="F6A60936"/>
    <w:lvl w:ilvl="0" w:tplc="192C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10"/>
  </w:num>
  <w:num w:numId="5">
    <w:abstractNumId w:val="0"/>
  </w:num>
  <w:num w:numId="6">
    <w:abstractNumId w:val="21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33"/>
  </w:num>
  <w:num w:numId="14">
    <w:abstractNumId w:val="27"/>
  </w:num>
  <w:num w:numId="15">
    <w:abstractNumId w:val="26"/>
  </w:num>
  <w:num w:numId="16">
    <w:abstractNumId w:val="6"/>
  </w:num>
  <w:num w:numId="17">
    <w:abstractNumId w:val="5"/>
  </w:num>
  <w:num w:numId="18">
    <w:abstractNumId w:val="2"/>
  </w:num>
  <w:num w:numId="19">
    <w:abstractNumId w:val="9"/>
  </w:num>
  <w:num w:numId="20">
    <w:abstractNumId w:val="17"/>
  </w:num>
  <w:num w:numId="21">
    <w:abstractNumId w:val="32"/>
  </w:num>
  <w:num w:numId="22">
    <w:abstractNumId w:val="25"/>
  </w:num>
  <w:num w:numId="23">
    <w:abstractNumId w:val="20"/>
  </w:num>
  <w:num w:numId="24">
    <w:abstractNumId w:val="31"/>
  </w:num>
  <w:num w:numId="25">
    <w:abstractNumId w:val="19"/>
  </w:num>
  <w:num w:numId="26">
    <w:abstractNumId w:val="12"/>
  </w:num>
  <w:num w:numId="27">
    <w:abstractNumId w:val="4"/>
  </w:num>
  <w:num w:numId="28">
    <w:abstractNumId w:val="23"/>
  </w:num>
  <w:num w:numId="29">
    <w:abstractNumId w:val="15"/>
  </w:num>
  <w:num w:numId="30">
    <w:abstractNumId w:val="1"/>
  </w:num>
  <w:num w:numId="31">
    <w:abstractNumId w:val="14"/>
  </w:num>
  <w:num w:numId="32">
    <w:abstractNumId w:val="3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C"/>
    <w:rsid w:val="0000093F"/>
    <w:rsid w:val="0000139B"/>
    <w:rsid w:val="00005062"/>
    <w:rsid w:val="000142B8"/>
    <w:rsid w:val="0003694B"/>
    <w:rsid w:val="00045D44"/>
    <w:rsid w:val="000500AB"/>
    <w:rsid w:val="00051E1A"/>
    <w:rsid w:val="00052516"/>
    <w:rsid w:val="000651EF"/>
    <w:rsid w:val="00066AB6"/>
    <w:rsid w:val="00066FAD"/>
    <w:rsid w:val="0007036B"/>
    <w:rsid w:val="000703B8"/>
    <w:rsid w:val="00075AF7"/>
    <w:rsid w:val="000806D6"/>
    <w:rsid w:val="00084A56"/>
    <w:rsid w:val="00085582"/>
    <w:rsid w:val="00087848"/>
    <w:rsid w:val="00091124"/>
    <w:rsid w:val="000971A0"/>
    <w:rsid w:val="000A0563"/>
    <w:rsid w:val="000A1202"/>
    <w:rsid w:val="000A4ECF"/>
    <w:rsid w:val="000B2B64"/>
    <w:rsid w:val="000B7D66"/>
    <w:rsid w:val="000D323D"/>
    <w:rsid w:val="000D4291"/>
    <w:rsid w:val="000D5D9C"/>
    <w:rsid w:val="000D5F0C"/>
    <w:rsid w:val="000D67EC"/>
    <w:rsid w:val="000E06F3"/>
    <w:rsid w:val="000E1814"/>
    <w:rsid w:val="000F2D50"/>
    <w:rsid w:val="000F55A1"/>
    <w:rsid w:val="0010241B"/>
    <w:rsid w:val="00102470"/>
    <w:rsid w:val="00104B31"/>
    <w:rsid w:val="001231EF"/>
    <w:rsid w:val="0014298C"/>
    <w:rsid w:val="00144A31"/>
    <w:rsid w:val="00155D5F"/>
    <w:rsid w:val="001600C9"/>
    <w:rsid w:val="00172EE7"/>
    <w:rsid w:val="00184577"/>
    <w:rsid w:val="00194FB0"/>
    <w:rsid w:val="00195B15"/>
    <w:rsid w:val="001A38DF"/>
    <w:rsid w:val="001A3D7E"/>
    <w:rsid w:val="001A6AD6"/>
    <w:rsid w:val="001A6D2E"/>
    <w:rsid w:val="001B6D6C"/>
    <w:rsid w:val="001C2102"/>
    <w:rsid w:val="001D0BFB"/>
    <w:rsid w:val="001D159E"/>
    <w:rsid w:val="001D3C34"/>
    <w:rsid w:val="001D5462"/>
    <w:rsid w:val="001D55F8"/>
    <w:rsid w:val="001E2335"/>
    <w:rsid w:val="001E3A04"/>
    <w:rsid w:val="001E3F60"/>
    <w:rsid w:val="001E4344"/>
    <w:rsid w:val="001E5C39"/>
    <w:rsid w:val="001F0196"/>
    <w:rsid w:val="001F6817"/>
    <w:rsid w:val="002053EA"/>
    <w:rsid w:val="00205D4A"/>
    <w:rsid w:val="00211203"/>
    <w:rsid w:val="00211A17"/>
    <w:rsid w:val="00212653"/>
    <w:rsid w:val="00221C37"/>
    <w:rsid w:val="00222633"/>
    <w:rsid w:val="00222F6B"/>
    <w:rsid w:val="00223C17"/>
    <w:rsid w:val="00226820"/>
    <w:rsid w:val="00235565"/>
    <w:rsid w:val="00237646"/>
    <w:rsid w:val="00240F5E"/>
    <w:rsid w:val="002415EF"/>
    <w:rsid w:val="00254752"/>
    <w:rsid w:val="00274EF3"/>
    <w:rsid w:val="00280034"/>
    <w:rsid w:val="002879BD"/>
    <w:rsid w:val="002A0A97"/>
    <w:rsid w:val="002A2545"/>
    <w:rsid w:val="002A358E"/>
    <w:rsid w:val="002A5D7E"/>
    <w:rsid w:val="002A7C57"/>
    <w:rsid w:val="002B259C"/>
    <w:rsid w:val="002B397D"/>
    <w:rsid w:val="002B5F7A"/>
    <w:rsid w:val="002C1D0C"/>
    <w:rsid w:val="002C2251"/>
    <w:rsid w:val="002C2AB7"/>
    <w:rsid w:val="002C2E78"/>
    <w:rsid w:val="002C36A2"/>
    <w:rsid w:val="002D0600"/>
    <w:rsid w:val="002D2385"/>
    <w:rsid w:val="002D4053"/>
    <w:rsid w:val="002E315F"/>
    <w:rsid w:val="002E6E5F"/>
    <w:rsid w:val="002F6E8C"/>
    <w:rsid w:val="00301990"/>
    <w:rsid w:val="00302461"/>
    <w:rsid w:val="00302836"/>
    <w:rsid w:val="00302F15"/>
    <w:rsid w:val="0031071C"/>
    <w:rsid w:val="00313CD4"/>
    <w:rsid w:val="0031443D"/>
    <w:rsid w:val="00322104"/>
    <w:rsid w:val="003311E8"/>
    <w:rsid w:val="00340E3D"/>
    <w:rsid w:val="00341CB5"/>
    <w:rsid w:val="003420DF"/>
    <w:rsid w:val="003428FF"/>
    <w:rsid w:val="0034667B"/>
    <w:rsid w:val="00347F6F"/>
    <w:rsid w:val="00347F9C"/>
    <w:rsid w:val="00363487"/>
    <w:rsid w:val="00372E64"/>
    <w:rsid w:val="003864A9"/>
    <w:rsid w:val="00387D4B"/>
    <w:rsid w:val="00397A74"/>
    <w:rsid w:val="00397BAA"/>
    <w:rsid w:val="003C39FD"/>
    <w:rsid w:val="003C4D61"/>
    <w:rsid w:val="003E0649"/>
    <w:rsid w:val="003E131C"/>
    <w:rsid w:val="003F05B6"/>
    <w:rsid w:val="003F1378"/>
    <w:rsid w:val="003F3BF9"/>
    <w:rsid w:val="003F4D69"/>
    <w:rsid w:val="004127BC"/>
    <w:rsid w:val="004144F4"/>
    <w:rsid w:val="0041769B"/>
    <w:rsid w:val="004204C4"/>
    <w:rsid w:val="00426440"/>
    <w:rsid w:val="00426B5C"/>
    <w:rsid w:val="004558DA"/>
    <w:rsid w:val="00456A3A"/>
    <w:rsid w:val="00457E22"/>
    <w:rsid w:val="00467F9A"/>
    <w:rsid w:val="00471BB8"/>
    <w:rsid w:val="00472078"/>
    <w:rsid w:val="00472EF1"/>
    <w:rsid w:val="00475322"/>
    <w:rsid w:val="00475978"/>
    <w:rsid w:val="004843AD"/>
    <w:rsid w:val="00492B60"/>
    <w:rsid w:val="00494C65"/>
    <w:rsid w:val="0049655E"/>
    <w:rsid w:val="00497CF9"/>
    <w:rsid w:val="004A0993"/>
    <w:rsid w:val="004A34CE"/>
    <w:rsid w:val="004A5183"/>
    <w:rsid w:val="004B2E4C"/>
    <w:rsid w:val="004C06D6"/>
    <w:rsid w:val="004C7092"/>
    <w:rsid w:val="004D1EFD"/>
    <w:rsid w:val="004D38D9"/>
    <w:rsid w:val="004D6E92"/>
    <w:rsid w:val="004D7D3A"/>
    <w:rsid w:val="004E1F95"/>
    <w:rsid w:val="004E2B72"/>
    <w:rsid w:val="004F3246"/>
    <w:rsid w:val="004F4B1D"/>
    <w:rsid w:val="00502D54"/>
    <w:rsid w:val="00503A95"/>
    <w:rsid w:val="00503E7E"/>
    <w:rsid w:val="00505E0C"/>
    <w:rsid w:val="00510CC4"/>
    <w:rsid w:val="0051226D"/>
    <w:rsid w:val="00515D45"/>
    <w:rsid w:val="00517625"/>
    <w:rsid w:val="0054397F"/>
    <w:rsid w:val="00546D3A"/>
    <w:rsid w:val="00547C7C"/>
    <w:rsid w:val="00547E54"/>
    <w:rsid w:val="0055107F"/>
    <w:rsid w:val="0056053A"/>
    <w:rsid w:val="00563E08"/>
    <w:rsid w:val="005647DE"/>
    <w:rsid w:val="00567EDA"/>
    <w:rsid w:val="005702F8"/>
    <w:rsid w:val="005726D8"/>
    <w:rsid w:val="005828CF"/>
    <w:rsid w:val="005922D6"/>
    <w:rsid w:val="005A6133"/>
    <w:rsid w:val="005B12D2"/>
    <w:rsid w:val="005B6BD3"/>
    <w:rsid w:val="005C2CC1"/>
    <w:rsid w:val="005C3E26"/>
    <w:rsid w:val="005C6142"/>
    <w:rsid w:val="005D3AB3"/>
    <w:rsid w:val="005E1F99"/>
    <w:rsid w:val="005E7E17"/>
    <w:rsid w:val="005F0A15"/>
    <w:rsid w:val="005F221E"/>
    <w:rsid w:val="0060369C"/>
    <w:rsid w:val="0061326F"/>
    <w:rsid w:val="00617E6F"/>
    <w:rsid w:val="006335CA"/>
    <w:rsid w:val="00653A97"/>
    <w:rsid w:val="00663BF3"/>
    <w:rsid w:val="00664E59"/>
    <w:rsid w:val="00666131"/>
    <w:rsid w:val="006666B9"/>
    <w:rsid w:val="00667243"/>
    <w:rsid w:val="00675ED2"/>
    <w:rsid w:val="00680B6F"/>
    <w:rsid w:val="006812CD"/>
    <w:rsid w:val="0068164C"/>
    <w:rsid w:val="00684BFF"/>
    <w:rsid w:val="006874A2"/>
    <w:rsid w:val="00690A61"/>
    <w:rsid w:val="006922F9"/>
    <w:rsid w:val="006974E3"/>
    <w:rsid w:val="006A0806"/>
    <w:rsid w:val="006A1135"/>
    <w:rsid w:val="006A12A0"/>
    <w:rsid w:val="006A1337"/>
    <w:rsid w:val="006A5C7A"/>
    <w:rsid w:val="006A779F"/>
    <w:rsid w:val="006B2C89"/>
    <w:rsid w:val="006B3691"/>
    <w:rsid w:val="006B4377"/>
    <w:rsid w:val="006B7C93"/>
    <w:rsid w:val="006C0B1C"/>
    <w:rsid w:val="006C1E39"/>
    <w:rsid w:val="006D2218"/>
    <w:rsid w:val="006D3F8B"/>
    <w:rsid w:val="006E1925"/>
    <w:rsid w:val="006F3E7B"/>
    <w:rsid w:val="00702F67"/>
    <w:rsid w:val="00711C07"/>
    <w:rsid w:val="00713F13"/>
    <w:rsid w:val="00717DDE"/>
    <w:rsid w:val="00717FA2"/>
    <w:rsid w:val="007211F8"/>
    <w:rsid w:val="0072139A"/>
    <w:rsid w:val="0072145A"/>
    <w:rsid w:val="007248FD"/>
    <w:rsid w:val="0072510B"/>
    <w:rsid w:val="007269D8"/>
    <w:rsid w:val="00727840"/>
    <w:rsid w:val="00730288"/>
    <w:rsid w:val="007321F2"/>
    <w:rsid w:val="00740F89"/>
    <w:rsid w:val="00753E83"/>
    <w:rsid w:val="00755ED9"/>
    <w:rsid w:val="00760A3F"/>
    <w:rsid w:val="0076129C"/>
    <w:rsid w:val="00762CDD"/>
    <w:rsid w:val="007746FD"/>
    <w:rsid w:val="00775FF1"/>
    <w:rsid w:val="0078755A"/>
    <w:rsid w:val="00792161"/>
    <w:rsid w:val="00794D7A"/>
    <w:rsid w:val="007A234C"/>
    <w:rsid w:val="007A5E73"/>
    <w:rsid w:val="007B7AEA"/>
    <w:rsid w:val="007C08C5"/>
    <w:rsid w:val="007C4528"/>
    <w:rsid w:val="007D0307"/>
    <w:rsid w:val="007D10F0"/>
    <w:rsid w:val="007D4D3B"/>
    <w:rsid w:val="007D659E"/>
    <w:rsid w:val="007E1035"/>
    <w:rsid w:val="007E459B"/>
    <w:rsid w:val="007E6958"/>
    <w:rsid w:val="007F5E6F"/>
    <w:rsid w:val="007F5EAD"/>
    <w:rsid w:val="008002B2"/>
    <w:rsid w:val="00804CEE"/>
    <w:rsid w:val="008074CF"/>
    <w:rsid w:val="008112DA"/>
    <w:rsid w:val="00821CA4"/>
    <w:rsid w:val="00825487"/>
    <w:rsid w:val="00830913"/>
    <w:rsid w:val="0083206E"/>
    <w:rsid w:val="00834595"/>
    <w:rsid w:val="00843072"/>
    <w:rsid w:val="0085218B"/>
    <w:rsid w:val="00855123"/>
    <w:rsid w:val="00855737"/>
    <w:rsid w:val="008602E0"/>
    <w:rsid w:val="00865B59"/>
    <w:rsid w:val="00867A6D"/>
    <w:rsid w:val="00870F43"/>
    <w:rsid w:val="0087185E"/>
    <w:rsid w:val="008825EC"/>
    <w:rsid w:val="0088301E"/>
    <w:rsid w:val="008842B6"/>
    <w:rsid w:val="0088639C"/>
    <w:rsid w:val="00892C27"/>
    <w:rsid w:val="00893643"/>
    <w:rsid w:val="00896239"/>
    <w:rsid w:val="008A08D6"/>
    <w:rsid w:val="008A1170"/>
    <w:rsid w:val="008A4AC8"/>
    <w:rsid w:val="008A57DA"/>
    <w:rsid w:val="008C2AD1"/>
    <w:rsid w:val="008C32F8"/>
    <w:rsid w:val="008E43C8"/>
    <w:rsid w:val="008F01CF"/>
    <w:rsid w:val="008F0893"/>
    <w:rsid w:val="008F0E21"/>
    <w:rsid w:val="008F2245"/>
    <w:rsid w:val="00903BF0"/>
    <w:rsid w:val="0090427D"/>
    <w:rsid w:val="00904B65"/>
    <w:rsid w:val="00910B8F"/>
    <w:rsid w:val="0091347E"/>
    <w:rsid w:val="0092549A"/>
    <w:rsid w:val="009261C7"/>
    <w:rsid w:val="00926B50"/>
    <w:rsid w:val="009464B1"/>
    <w:rsid w:val="009477E7"/>
    <w:rsid w:val="00963F39"/>
    <w:rsid w:val="00972C2B"/>
    <w:rsid w:val="00983B1D"/>
    <w:rsid w:val="009958CA"/>
    <w:rsid w:val="00997E59"/>
    <w:rsid w:val="009A0DCD"/>
    <w:rsid w:val="009A2728"/>
    <w:rsid w:val="009B4C62"/>
    <w:rsid w:val="009B7B24"/>
    <w:rsid w:val="009D2015"/>
    <w:rsid w:val="009D2145"/>
    <w:rsid w:val="009D2DEF"/>
    <w:rsid w:val="009E3400"/>
    <w:rsid w:val="009F32EC"/>
    <w:rsid w:val="00A01EDC"/>
    <w:rsid w:val="00A039A8"/>
    <w:rsid w:val="00A059E6"/>
    <w:rsid w:val="00A10D85"/>
    <w:rsid w:val="00A141E4"/>
    <w:rsid w:val="00A17455"/>
    <w:rsid w:val="00A17483"/>
    <w:rsid w:val="00A1767A"/>
    <w:rsid w:val="00A21614"/>
    <w:rsid w:val="00A24C81"/>
    <w:rsid w:val="00A24DF9"/>
    <w:rsid w:val="00A25704"/>
    <w:rsid w:val="00A262D9"/>
    <w:rsid w:val="00A26FC3"/>
    <w:rsid w:val="00A46818"/>
    <w:rsid w:val="00A55F58"/>
    <w:rsid w:val="00A56AC4"/>
    <w:rsid w:val="00A60FAE"/>
    <w:rsid w:val="00A711F0"/>
    <w:rsid w:val="00A76538"/>
    <w:rsid w:val="00A90E9E"/>
    <w:rsid w:val="00A93C40"/>
    <w:rsid w:val="00AA23A4"/>
    <w:rsid w:val="00AB0BD4"/>
    <w:rsid w:val="00AC2052"/>
    <w:rsid w:val="00AC4A92"/>
    <w:rsid w:val="00AC5B11"/>
    <w:rsid w:val="00AC6098"/>
    <w:rsid w:val="00AD5197"/>
    <w:rsid w:val="00AD7361"/>
    <w:rsid w:val="00AE229C"/>
    <w:rsid w:val="00AE4A6C"/>
    <w:rsid w:val="00AE6B8C"/>
    <w:rsid w:val="00AF207A"/>
    <w:rsid w:val="00B03541"/>
    <w:rsid w:val="00B035AF"/>
    <w:rsid w:val="00B13036"/>
    <w:rsid w:val="00B179BF"/>
    <w:rsid w:val="00B2037E"/>
    <w:rsid w:val="00B224B8"/>
    <w:rsid w:val="00B231B0"/>
    <w:rsid w:val="00B41222"/>
    <w:rsid w:val="00B41F4A"/>
    <w:rsid w:val="00B442DB"/>
    <w:rsid w:val="00B55ABA"/>
    <w:rsid w:val="00B62BFC"/>
    <w:rsid w:val="00B6418D"/>
    <w:rsid w:val="00B70DD6"/>
    <w:rsid w:val="00B714AE"/>
    <w:rsid w:val="00B80920"/>
    <w:rsid w:val="00B92334"/>
    <w:rsid w:val="00B93F0B"/>
    <w:rsid w:val="00B94578"/>
    <w:rsid w:val="00BA72FC"/>
    <w:rsid w:val="00BC7F77"/>
    <w:rsid w:val="00BD6C6A"/>
    <w:rsid w:val="00BE3534"/>
    <w:rsid w:val="00BE5EF6"/>
    <w:rsid w:val="00BF0C50"/>
    <w:rsid w:val="00BF36FD"/>
    <w:rsid w:val="00BF453D"/>
    <w:rsid w:val="00BF5570"/>
    <w:rsid w:val="00BF6037"/>
    <w:rsid w:val="00BF6871"/>
    <w:rsid w:val="00C06553"/>
    <w:rsid w:val="00C06AD5"/>
    <w:rsid w:val="00C13BC0"/>
    <w:rsid w:val="00C15CE5"/>
    <w:rsid w:val="00C16311"/>
    <w:rsid w:val="00C24673"/>
    <w:rsid w:val="00C25D49"/>
    <w:rsid w:val="00C26777"/>
    <w:rsid w:val="00C30A3B"/>
    <w:rsid w:val="00C33247"/>
    <w:rsid w:val="00C457A0"/>
    <w:rsid w:val="00C57EE1"/>
    <w:rsid w:val="00C71F0F"/>
    <w:rsid w:val="00C73973"/>
    <w:rsid w:val="00C77D68"/>
    <w:rsid w:val="00C8052D"/>
    <w:rsid w:val="00C84E86"/>
    <w:rsid w:val="00C930DA"/>
    <w:rsid w:val="00C94026"/>
    <w:rsid w:val="00C96C6C"/>
    <w:rsid w:val="00CA4F3A"/>
    <w:rsid w:val="00CA5118"/>
    <w:rsid w:val="00CB3341"/>
    <w:rsid w:val="00CB3E75"/>
    <w:rsid w:val="00CC0230"/>
    <w:rsid w:val="00CC5755"/>
    <w:rsid w:val="00CC7895"/>
    <w:rsid w:val="00CD03FB"/>
    <w:rsid w:val="00CD3B94"/>
    <w:rsid w:val="00CD41C9"/>
    <w:rsid w:val="00CE04A4"/>
    <w:rsid w:val="00CF3E54"/>
    <w:rsid w:val="00D11510"/>
    <w:rsid w:val="00D2305D"/>
    <w:rsid w:val="00D3734D"/>
    <w:rsid w:val="00D56215"/>
    <w:rsid w:val="00D64DC2"/>
    <w:rsid w:val="00D75E8F"/>
    <w:rsid w:val="00D94850"/>
    <w:rsid w:val="00DB27B5"/>
    <w:rsid w:val="00DB3DF0"/>
    <w:rsid w:val="00DB75E2"/>
    <w:rsid w:val="00DD40F1"/>
    <w:rsid w:val="00DD579F"/>
    <w:rsid w:val="00DD6F63"/>
    <w:rsid w:val="00DE2A67"/>
    <w:rsid w:val="00DE4DB9"/>
    <w:rsid w:val="00DF0769"/>
    <w:rsid w:val="00DF3D6A"/>
    <w:rsid w:val="00E01A23"/>
    <w:rsid w:val="00E05D79"/>
    <w:rsid w:val="00E11D32"/>
    <w:rsid w:val="00E17DDF"/>
    <w:rsid w:val="00E23166"/>
    <w:rsid w:val="00E32659"/>
    <w:rsid w:val="00E37057"/>
    <w:rsid w:val="00E46655"/>
    <w:rsid w:val="00E5284D"/>
    <w:rsid w:val="00E741BE"/>
    <w:rsid w:val="00E872FC"/>
    <w:rsid w:val="00EB35BB"/>
    <w:rsid w:val="00EB5465"/>
    <w:rsid w:val="00EB7CBB"/>
    <w:rsid w:val="00EC2F32"/>
    <w:rsid w:val="00EC519A"/>
    <w:rsid w:val="00ED0A73"/>
    <w:rsid w:val="00EE3042"/>
    <w:rsid w:val="00EE72F0"/>
    <w:rsid w:val="00F03CD3"/>
    <w:rsid w:val="00F05220"/>
    <w:rsid w:val="00F060D9"/>
    <w:rsid w:val="00F07C09"/>
    <w:rsid w:val="00F116FE"/>
    <w:rsid w:val="00F1252B"/>
    <w:rsid w:val="00F1454D"/>
    <w:rsid w:val="00F22E67"/>
    <w:rsid w:val="00F24E28"/>
    <w:rsid w:val="00F27339"/>
    <w:rsid w:val="00F345D3"/>
    <w:rsid w:val="00F42022"/>
    <w:rsid w:val="00F438D4"/>
    <w:rsid w:val="00F47541"/>
    <w:rsid w:val="00F523C2"/>
    <w:rsid w:val="00F56274"/>
    <w:rsid w:val="00F57105"/>
    <w:rsid w:val="00F62BF2"/>
    <w:rsid w:val="00F6342C"/>
    <w:rsid w:val="00F67472"/>
    <w:rsid w:val="00F754D9"/>
    <w:rsid w:val="00F816C7"/>
    <w:rsid w:val="00F81C26"/>
    <w:rsid w:val="00F8691E"/>
    <w:rsid w:val="00F908F8"/>
    <w:rsid w:val="00F97880"/>
    <w:rsid w:val="00FB431E"/>
    <w:rsid w:val="00FC19F4"/>
    <w:rsid w:val="00FC3253"/>
    <w:rsid w:val="00FC457A"/>
    <w:rsid w:val="00FC4D5A"/>
    <w:rsid w:val="00FD5D3E"/>
    <w:rsid w:val="00FD70A6"/>
    <w:rsid w:val="00FE0157"/>
    <w:rsid w:val="00FE76CD"/>
    <w:rsid w:val="00FE7E48"/>
    <w:rsid w:val="00FF0F09"/>
    <w:rsid w:val="00FF5DE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9348-B74E-4A49-8090-4A09A4D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C"/>
    <w:pPr>
      <w:ind w:left="720"/>
      <w:contextualSpacing/>
    </w:pPr>
  </w:style>
  <w:style w:type="table" w:styleId="a4">
    <w:name w:val="Table Grid"/>
    <w:basedOn w:val="a1"/>
    <w:uiPriority w:val="59"/>
    <w:rsid w:val="000D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91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320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206E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563E0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63E08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123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EF"/>
  </w:style>
  <w:style w:type="paragraph" w:styleId="aa">
    <w:name w:val="footer"/>
    <w:basedOn w:val="a"/>
    <w:link w:val="ab"/>
    <w:uiPriority w:val="99"/>
    <w:unhideWhenUsed/>
    <w:rsid w:val="00123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1EF"/>
  </w:style>
  <w:style w:type="paragraph" w:styleId="ac">
    <w:name w:val="Title"/>
    <w:basedOn w:val="a"/>
    <w:link w:val="ad"/>
    <w:qFormat/>
    <w:rsid w:val="002D238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2D238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itehim.c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ch.c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itehim@uc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tehim-office@uc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A031-2967-4BEB-9246-7A180F52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Пользователь Windows</cp:lastModifiedBy>
  <cp:revision>17</cp:revision>
  <dcterms:created xsi:type="dcterms:W3CDTF">2019-03-30T08:00:00Z</dcterms:created>
  <dcterms:modified xsi:type="dcterms:W3CDTF">2019-09-25T08:16:00Z</dcterms:modified>
</cp:coreProperties>
</file>